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4B8" w:rsidRPr="009206DD" w:rsidRDefault="00EC4400" w:rsidP="008B4B52">
      <w:pPr>
        <w:spacing w:line="480" w:lineRule="auto"/>
        <w:jc w:val="center"/>
        <w:rPr>
          <w:sz w:val="24"/>
        </w:rPr>
      </w:pPr>
      <w:r>
        <w:rPr>
          <w:sz w:val="24"/>
        </w:rPr>
        <w:t>Wymagania programowe z plastyki</w:t>
      </w:r>
    </w:p>
    <w:p w:rsidR="00B874B8" w:rsidRPr="009206DD" w:rsidRDefault="00B874B8" w:rsidP="00B874B8">
      <w:pPr>
        <w:spacing w:line="480" w:lineRule="auto"/>
        <w:jc w:val="both"/>
        <w:rPr>
          <w:sz w:val="24"/>
        </w:rPr>
      </w:pPr>
      <w:r w:rsidRPr="009206DD">
        <w:rPr>
          <w:sz w:val="24"/>
        </w:rPr>
        <w:br/>
      </w:r>
      <w:r w:rsidR="00EC4400">
        <w:rPr>
          <w:sz w:val="24"/>
        </w:rPr>
        <w:t xml:space="preserve"> U</w:t>
      </w:r>
      <w:r w:rsidRPr="009206DD">
        <w:rPr>
          <w:sz w:val="24"/>
        </w:rPr>
        <w:t>czeń rozróżnia barwy podstawowe, pochodne. Wie co to jest ko</w:t>
      </w:r>
      <w:r w:rsidR="00EC4400">
        <w:rPr>
          <w:sz w:val="24"/>
        </w:rPr>
        <w:t>mpozycja rytmiczna, symetryczna</w:t>
      </w:r>
      <w:r w:rsidRPr="009206DD">
        <w:rPr>
          <w:sz w:val="24"/>
        </w:rPr>
        <w:t>,</w:t>
      </w:r>
      <w:r w:rsidR="00EC4400">
        <w:rPr>
          <w:sz w:val="24"/>
        </w:rPr>
        <w:t xml:space="preserve"> </w:t>
      </w:r>
      <w:r w:rsidRPr="009206DD">
        <w:rPr>
          <w:sz w:val="24"/>
        </w:rPr>
        <w:t>pasowa, architektura, rzeźba, punkt, kres</w:t>
      </w:r>
      <w:r w:rsidR="00EC4400">
        <w:rPr>
          <w:sz w:val="24"/>
        </w:rPr>
        <w:t>ka. Tworzy nieskrępowane</w:t>
      </w:r>
      <w:r w:rsidRPr="009206DD">
        <w:rPr>
          <w:sz w:val="24"/>
        </w:rPr>
        <w:t xml:space="preserve"> zasadami plastycznymi</w:t>
      </w:r>
      <w:r w:rsidR="00EC4400">
        <w:rPr>
          <w:sz w:val="24"/>
        </w:rPr>
        <w:t xml:space="preserve"> prace. Jest twórczy, aktywny. </w:t>
      </w:r>
      <w:r w:rsidRPr="009206DD">
        <w:rPr>
          <w:sz w:val="24"/>
        </w:rPr>
        <w:t>Ilustruje prawdziwe i fantastyczne historie. Wyraża nastr</w:t>
      </w:r>
      <w:r w:rsidR="00EC4400">
        <w:rPr>
          <w:sz w:val="24"/>
        </w:rPr>
        <w:t xml:space="preserve">ój i emocje w swoich dziełach. </w:t>
      </w:r>
      <w:bookmarkStart w:id="0" w:name="_GoBack"/>
      <w:bookmarkEnd w:id="0"/>
      <w:r w:rsidRPr="009206DD">
        <w:rPr>
          <w:sz w:val="24"/>
        </w:rPr>
        <w:t>Cieszy się tworzeniem.</w:t>
      </w:r>
    </w:p>
    <w:p w:rsidR="008B4B52" w:rsidRPr="009206DD" w:rsidRDefault="00B874B8" w:rsidP="00B874B8">
      <w:pPr>
        <w:spacing w:line="480" w:lineRule="auto"/>
        <w:jc w:val="both"/>
        <w:rPr>
          <w:sz w:val="24"/>
        </w:rPr>
      </w:pPr>
      <w:r w:rsidRPr="009206DD">
        <w:rPr>
          <w:sz w:val="24"/>
        </w:rPr>
        <w:t xml:space="preserve"> 1. Ocena celująca-otrzymuje ją uczeń aktywny, biorący udział w konkursach plastycznych, a także osiągający w nich sukcesy</w:t>
      </w:r>
      <w:r w:rsidR="008B4B52" w:rsidRPr="009206DD">
        <w:rPr>
          <w:sz w:val="24"/>
        </w:rPr>
        <w:t xml:space="preserve"> ( jest laureatem konkursów)</w:t>
      </w:r>
      <w:r w:rsidRPr="009206DD">
        <w:rPr>
          <w:sz w:val="24"/>
        </w:rPr>
        <w:t>. Uczeń, którego wiedza wykracza poza poziom podstawy programowej oraz potrafi rozwiązać problem w sposób nietypowy lub interesujący. Przejawia zdolności plastyczne. Rozróżnia techniki plastyczne. Wykonuje estetyczne, ciekawe prace. Jest aktywny na lekcji. Wykazuje zainteresowanie przedmiotem. Otrzymał przewagę ocen celujących w czasie semest</w:t>
      </w:r>
      <w:r w:rsidR="008B4B52" w:rsidRPr="009206DD">
        <w:rPr>
          <w:sz w:val="24"/>
        </w:rPr>
        <w:t xml:space="preserve">ru. Otrzymał na koniec półrocza średnią ocen na ocenę celującą. </w:t>
      </w:r>
    </w:p>
    <w:p w:rsidR="00B874B8" w:rsidRPr="009206DD" w:rsidRDefault="008B4B52" w:rsidP="00B874B8">
      <w:pPr>
        <w:spacing w:line="480" w:lineRule="auto"/>
        <w:jc w:val="both"/>
        <w:rPr>
          <w:sz w:val="24"/>
        </w:rPr>
      </w:pPr>
      <w:r w:rsidRPr="009206DD">
        <w:rPr>
          <w:sz w:val="24"/>
        </w:rPr>
        <w:t xml:space="preserve"> 2. Ocena bardzo dobrą </w:t>
      </w:r>
      <w:r w:rsidR="00B874B8" w:rsidRPr="009206DD">
        <w:rPr>
          <w:sz w:val="24"/>
        </w:rPr>
        <w:t xml:space="preserve">otrzymuje aktywny uczeń, który wykonuje w określonym czasie estetyczne prace. Potrafi wykorzystać do tego celu wiadomości i umiejętności programowe. Aktywnie uczestniczy w zajęciach lekcyjnych. Przynosi przybory potrzebne do lekcji. Tworzy rysunki, obrazy, formy przestrzenne. Zna niektóre terminy i pojęcia powiązane z historia sztuki. </w:t>
      </w:r>
    </w:p>
    <w:p w:rsidR="00B874B8" w:rsidRPr="009206DD" w:rsidRDefault="00B874B8" w:rsidP="00B874B8">
      <w:pPr>
        <w:spacing w:line="480" w:lineRule="auto"/>
        <w:jc w:val="both"/>
        <w:rPr>
          <w:sz w:val="24"/>
        </w:rPr>
      </w:pPr>
      <w:r w:rsidRPr="009206DD">
        <w:rPr>
          <w:sz w:val="24"/>
        </w:rPr>
        <w:t xml:space="preserve">3. Ocenę dobrą otrzymuje uczeń przynoszący środki malarskie potrzebne do przeprowadzenia lekcji. Poprawnie stosuje wiadomości programowe. Estetycznie wykonuje prace. Nie wchodzi w sferę eksperymentu. Wykazuje gotowość do pogłębiania swoich umiejętności. </w:t>
      </w:r>
    </w:p>
    <w:p w:rsidR="008B4B52" w:rsidRPr="009206DD" w:rsidRDefault="008B4B52" w:rsidP="00B874B8">
      <w:pPr>
        <w:spacing w:line="480" w:lineRule="auto"/>
        <w:jc w:val="both"/>
        <w:rPr>
          <w:sz w:val="24"/>
        </w:rPr>
      </w:pPr>
    </w:p>
    <w:p w:rsidR="008B4B52" w:rsidRPr="009206DD" w:rsidRDefault="00B874B8" w:rsidP="00B874B8">
      <w:pPr>
        <w:spacing w:line="480" w:lineRule="auto"/>
        <w:jc w:val="both"/>
        <w:rPr>
          <w:sz w:val="24"/>
        </w:rPr>
      </w:pPr>
      <w:r w:rsidRPr="009206DD">
        <w:rPr>
          <w:sz w:val="24"/>
        </w:rPr>
        <w:lastRenderedPageBreak/>
        <w:t xml:space="preserve">4. Ocenę dostateczną -otrzymuje uczeń, który sprostał wymaganiom podstawowym. Potrafi zastosować wiadomości do rozwiązywania zadań przy pomocy nauczyciela. Wykazuje gotowość do zajęć. Nie czyni większych postępów. Nie wykazuje się pomysłowością. Jego prace są niezbyt staranne i czasochłonne. Większość jego ocen to lub oceny dobre, czasem bardzo dobre, ale są też </w:t>
      </w:r>
      <w:r w:rsidR="008B4B52" w:rsidRPr="009206DD">
        <w:rPr>
          <w:sz w:val="24"/>
        </w:rPr>
        <w:t>oceny niedostateczne</w:t>
      </w:r>
      <w:r w:rsidRPr="009206DD">
        <w:rPr>
          <w:sz w:val="24"/>
        </w:rPr>
        <w:t xml:space="preserve"> za nierozliczone prace. </w:t>
      </w:r>
    </w:p>
    <w:p w:rsidR="00B874B8" w:rsidRPr="009206DD" w:rsidRDefault="00B874B8" w:rsidP="00B874B8">
      <w:pPr>
        <w:spacing w:line="480" w:lineRule="auto"/>
        <w:jc w:val="both"/>
        <w:rPr>
          <w:sz w:val="24"/>
        </w:rPr>
      </w:pPr>
      <w:r w:rsidRPr="009206DD">
        <w:rPr>
          <w:sz w:val="24"/>
        </w:rPr>
        <w:t xml:space="preserve">5. Ocenę dopuszczającą- otrzymuje uczeń, który ma braki w podstawowych informacjach. Niechętnie lub wcale nie wykonuje poleceń nauczyciela. Nie rozlicza się z prac. Często nie posiada przyborów potrzebnych do lekcji. Nie czyni postępów, ale wykazuje gotowość do sprostania wymaganiom koniecznym i podstawowym </w:t>
      </w:r>
    </w:p>
    <w:p w:rsidR="00B874B8" w:rsidRPr="009206DD" w:rsidRDefault="008B4B52" w:rsidP="008B4B52">
      <w:pPr>
        <w:spacing w:line="480" w:lineRule="auto"/>
        <w:jc w:val="both"/>
        <w:rPr>
          <w:sz w:val="24"/>
        </w:rPr>
      </w:pPr>
      <w:r w:rsidRPr="009206DD">
        <w:rPr>
          <w:sz w:val="24"/>
        </w:rPr>
        <w:t xml:space="preserve">6. Ocenę niedostateczną </w:t>
      </w:r>
      <w:r w:rsidR="00B874B8" w:rsidRPr="009206DD">
        <w:rPr>
          <w:sz w:val="24"/>
        </w:rPr>
        <w:t xml:space="preserve">otrzymuje uczeń, u którego nie ma gotowości do działania. Regularnie nie przynosi przyborów potrzebnych do zajęć. Nie uczestniczy aktywnie w zajęciach. Nie potrafi lub nie chce wykonać zadań o elementarnym stopniu trudności. Nie posiadł umiejętności, które są konieczne do dalszego kształcenia. Przeważają u niego oceny niedostateczne. </w:t>
      </w:r>
      <w:r w:rsidRPr="009206DD">
        <w:rPr>
          <w:sz w:val="24"/>
        </w:rPr>
        <w:t xml:space="preserve"> W </w:t>
      </w:r>
      <w:r w:rsidR="00B874B8" w:rsidRPr="009206DD">
        <w:rPr>
          <w:sz w:val="24"/>
        </w:rPr>
        <w:t>przypadku nieoddania pracy uczeń ponosi negatywne konsekwencje swojego postępowania, do oceny niedostatecznej włącznie. Przy ocenie pracy biorę pod uwagę zgodność z zadanym tematem, pomysłowość wykonania, estetykę pracy, inwencję twórczą oraz innowacyjność. Nie oceniam talentu, tylko zaangażowanie w pracę twór</w:t>
      </w:r>
      <w:r w:rsidRPr="009206DD">
        <w:rPr>
          <w:sz w:val="24"/>
        </w:rPr>
        <w:t>czą. Staram się znaleźć walory</w:t>
      </w:r>
      <w:r w:rsidR="00B874B8" w:rsidRPr="009206DD">
        <w:rPr>
          <w:sz w:val="24"/>
        </w:rPr>
        <w:t xml:space="preserve">, </w:t>
      </w:r>
      <w:r w:rsidRPr="009206DD">
        <w:rPr>
          <w:sz w:val="24"/>
        </w:rPr>
        <w:t xml:space="preserve">docenić wkład pracy, </w:t>
      </w:r>
      <w:r w:rsidR="00B874B8" w:rsidRPr="009206DD">
        <w:rPr>
          <w:sz w:val="24"/>
        </w:rPr>
        <w:t xml:space="preserve">nawet w wypadkach gdy prace nie mają dużej wartości estetycznej. Oceniam także czystość barw, precyzję działania </w:t>
      </w:r>
      <w:r w:rsidRPr="009206DD">
        <w:rPr>
          <w:sz w:val="24"/>
        </w:rPr>
        <w:t>i kreatywne podejście do tematu</w:t>
      </w:r>
      <w:r w:rsidR="00B874B8" w:rsidRPr="009206DD">
        <w:rPr>
          <w:sz w:val="24"/>
        </w:rPr>
        <w:t>. Oceny muszą być indywidualizowane, ze względu na specyfikę przedmiotu. Podwyższyć ocenę semestralną albo końcową, uczeń może poprzez udział w konkursach plastycznych, które odbywają się w ciągu całego roku szkolnego</w:t>
      </w:r>
      <w:r w:rsidRPr="009206DD">
        <w:rPr>
          <w:sz w:val="24"/>
        </w:rPr>
        <w:t>.</w:t>
      </w:r>
    </w:p>
    <w:p w:rsidR="008B4B52" w:rsidRPr="009206DD" w:rsidRDefault="008B4B52" w:rsidP="008B4B52">
      <w:pPr>
        <w:spacing w:line="480" w:lineRule="auto"/>
        <w:jc w:val="both"/>
        <w:rPr>
          <w:sz w:val="24"/>
        </w:rPr>
      </w:pPr>
    </w:p>
    <w:p w:rsidR="00B874B8" w:rsidRPr="009206DD" w:rsidRDefault="00B874B8" w:rsidP="00B874B8">
      <w:pPr>
        <w:pStyle w:val="Tytul3"/>
        <w:spacing w:line="600" w:lineRule="auto"/>
        <w:rPr>
          <w:rStyle w:val="Bold"/>
          <w:rFonts w:asciiTheme="minorHAnsi" w:hAnsiTheme="minorHAnsi"/>
          <w:bCs w:val="0"/>
          <w:szCs w:val="24"/>
        </w:rPr>
      </w:pPr>
      <w:r w:rsidRPr="009206DD">
        <w:rPr>
          <w:rStyle w:val="Bold"/>
          <w:rFonts w:asciiTheme="minorHAnsi" w:hAnsiTheme="minorHAnsi"/>
          <w:szCs w:val="24"/>
        </w:rPr>
        <w:t xml:space="preserve">Podczas oceniania umiejętności i </w:t>
      </w:r>
      <w:r w:rsidR="008B4B52" w:rsidRPr="009206DD">
        <w:rPr>
          <w:rStyle w:val="Bold"/>
          <w:rFonts w:asciiTheme="minorHAnsi" w:hAnsiTheme="minorHAnsi"/>
          <w:szCs w:val="24"/>
        </w:rPr>
        <w:t>wiedzy ucznia nauczyciel uwzględnia:</w:t>
      </w:r>
    </w:p>
    <w:p w:rsidR="00B874B8" w:rsidRPr="009206DD" w:rsidRDefault="00B874B8" w:rsidP="00B874B8">
      <w:pPr>
        <w:pStyle w:val="Wypunktowanie"/>
        <w:spacing w:line="600" w:lineRule="auto"/>
        <w:jc w:val="left"/>
        <w:rPr>
          <w:rFonts w:asciiTheme="minorHAnsi" w:hAnsiTheme="minorHAnsi"/>
          <w:sz w:val="24"/>
          <w:szCs w:val="24"/>
        </w:rPr>
      </w:pPr>
      <w:r w:rsidRPr="009206DD">
        <w:rPr>
          <w:rFonts w:asciiTheme="minorHAnsi" w:hAnsiTheme="minorHAnsi"/>
          <w:sz w:val="24"/>
          <w:szCs w:val="24"/>
        </w:rPr>
        <w:t>przygotowanie do lekcji,</w:t>
      </w:r>
    </w:p>
    <w:p w:rsidR="00B874B8" w:rsidRPr="009206DD" w:rsidRDefault="00B874B8" w:rsidP="00B874B8">
      <w:pPr>
        <w:pStyle w:val="Wypunktowanie"/>
        <w:spacing w:line="600" w:lineRule="auto"/>
        <w:jc w:val="left"/>
        <w:rPr>
          <w:rFonts w:asciiTheme="minorHAnsi" w:hAnsiTheme="minorHAnsi"/>
          <w:sz w:val="24"/>
          <w:szCs w:val="24"/>
        </w:rPr>
      </w:pPr>
      <w:r w:rsidRPr="009206DD">
        <w:rPr>
          <w:rFonts w:asciiTheme="minorHAnsi" w:hAnsiTheme="minorHAnsi"/>
          <w:sz w:val="24"/>
          <w:szCs w:val="24"/>
        </w:rPr>
        <w:t>aktywność podczas pracy na lekcjach,</w:t>
      </w:r>
    </w:p>
    <w:p w:rsidR="00B874B8" w:rsidRPr="009206DD" w:rsidRDefault="00B874B8" w:rsidP="00B874B8">
      <w:pPr>
        <w:pStyle w:val="Wypunktowanie"/>
        <w:spacing w:line="600" w:lineRule="auto"/>
        <w:jc w:val="left"/>
        <w:rPr>
          <w:rFonts w:asciiTheme="minorHAnsi" w:hAnsiTheme="minorHAnsi"/>
          <w:sz w:val="24"/>
          <w:szCs w:val="24"/>
        </w:rPr>
      </w:pPr>
      <w:r w:rsidRPr="009206DD">
        <w:rPr>
          <w:rFonts w:asciiTheme="minorHAnsi" w:hAnsiTheme="minorHAnsi"/>
          <w:sz w:val="24"/>
          <w:szCs w:val="24"/>
        </w:rPr>
        <w:t>zaangażowanie w realizację ćwiczeń plastycznych,</w:t>
      </w:r>
    </w:p>
    <w:p w:rsidR="00B874B8" w:rsidRPr="009206DD" w:rsidRDefault="00B874B8" w:rsidP="00B874B8">
      <w:pPr>
        <w:pStyle w:val="Wypunktowanie"/>
        <w:spacing w:line="600" w:lineRule="auto"/>
        <w:jc w:val="left"/>
        <w:rPr>
          <w:rFonts w:asciiTheme="minorHAnsi" w:hAnsiTheme="minorHAnsi"/>
          <w:sz w:val="24"/>
          <w:szCs w:val="24"/>
        </w:rPr>
      </w:pPr>
      <w:r w:rsidRPr="009206DD">
        <w:rPr>
          <w:rFonts w:asciiTheme="minorHAnsi" w:hAnsiTheme="minorHAnsi"/>
          <w:sz w:val="24"/>
          <w:szCs w:val="24"/>
        </w:rPr>
        <w:t>wykorzystanie posiadanej wiedzy w praktycznym działaniu,</w:t>
      </w:r>
    </w:p>
    <w:p w:rsidR="00B874B8" w:rsidRPr="009206DD" w:rsidRDefault="00B874B8" w:rsidP="00B874B8">
      <w:pPr>
        <w:pStyle w:val="Wypunktowanie"/>
        <w:spacing w:line="600" w:lineRule="auto"/>
        <w:jc w:val="left"/>
        <w:rPr>
          <w:rFonts w:asciiTheme="minorHAnsi" w:hAnsiTheme="minorHAnsi"/>
          <w:sz w:val="24"/>
          <w:szCs w:val="24"/>
        </w:rPr>
      </w:pPr>
      <w:r w:rsidRPr="009206DD">
        <w:rPr>
          <w:rFonts w:asciiTheme="minorHAnsi" w:hAnsiTheme="minorHAnsi"/>
          <w:sz w:val="24"/>
          <w:szCs w:val="24"/>
        </w:rPr>
        <w:t>podstawową umiejętność opisu dzieła sztuki,</w:t>
      </w:r>
    </w:p>
    <w:p w:rsidR="00B874B8" w:rsidRPr="009206DD" w:rsidRDefault="00B874B8" w:rsidP="00B874B8">
      <w:pPr>
        <w:pStyle w:val="Wypunktowanie"/>
        <w:spacing w:line="600" w:lineRule="auto"/>
        <w:jc w:val="left"/>
        <w:rPr>
          <w:rFonts w:asciiTheme="minorHAnsi" w:hAnsiTheme="minorHAnsi"/>
          <w:sz w:val="24"/>
          <w:szCs w:val="24"/>
        </w:rPr>
      </w:pPr>
      <w:r w:rsidRPr="009206DD">
        <w:rPr>
          <w:rFonts w:asciiTheme="minorHAnsi" w:hAnsiTheme="minorHAnsi"/>
          <w:sz w:val="24"/>
          <w:szCs w:val="24"/>
        </w:rPr>
        <w:t>biegłość w posługiwaniu się technikami plastycznymi,</w:t>
      </w:r>
    </w:p>
    <w:p w:rsidR="00B874B8" w:rsidRPr="009206DD" w:rsidRDefault="00B874B8" w:rsidP="00B874B8">
      <w:pPr>
        <w:pStyle w:val="Wypunktowanie"/>
        <w:spacing w:line="600" w:lineRule="auto"/>
        <w:jc w:val="left"/>
        <w:rPr>
          <w:rFonts w:asciiTheme="minorHAnsi" w:hAnsiTheme="minorHAnsi"/>
          <w:sz w:val="24"/>
          <w:szCs w:val="24"/>
        </w:rPr>
      </w:pPr>
      <w:r w:rsidRPr="009206DD">
        <w:rPr>
          <w:rFonts w:asciiTheme="minorHAnsi" w:hAnsiTheme="minorHAnsi"/>
          <w:sz w:val="24"/>
          <w:szCs w:val="24"/>
        </w:rPr>
        <w:t>znajomość terminologii plastycznej,</w:t>
      </w:r>
    </w:p>
    <w:p w:rsidR="00B874B8" w:rsidRPr="009206DD" w:rsidRDefault="00B874B8" w:rsidP="008B4B52">
      <w:pPr>
        <w:pStyle w:val="Wypunktowanie"/>
        <w:spacing w:line="600" w:lineRule="auto"/>
        <w:jc w:val="left"/>
        <w:rPr>
          <w:rFonts w:asciiTheme="minorHAnsi" w:hAnsiTheme="minorHAnsi"/>
          <w:sz w:val="24"/>
          <w:szCs w:val="24"/>
        </w:rPr>
      </w:pPr>
      <w:r w:rsidRPr="009206DD">
        <w:rPr>
          <w:rFonts w:asciiTheme="minorHAnsi" w:hAnsiTheme="minorHAnsi"/>
          <w:sz w:val="24"/>
          <w:szCs w:val="24"/>
        </w:rPr>
        <w:t>uczestnictwo w życiu kulturalnym szkoły.</w:t>
      </w:r>
    </w:p>
    <w:p w:rsidR="00B874B8" w:rsidRPr="009206DD" w:rsidRDefault="00B874B8" w:rsidP="00B874B8">
      <w:pPr>
        <w:pStyle w:val="Tytul3"/>
        <w:spacing w:line="600" w:lineRule="auto"/>
        <w:rPr>
          <w:rFonts w:asciiTheme="minorHAnsi" w:hAnsiTheme="minorHAnsi"/>
          <w:b w:val="0"/>
          <w:szCs w:val="24"/>
        </w:rPr>
      </w:pPr>
      <w:r w:rsidRPr="009206DD">
        <w:rPr>
          <w:rFonts w:asciiTheme="minorHAnsi" w:hAnsiTheme="minorHAnsi"/>
          <w:b w:val="0"/>
          <w:szCs w:val="24"/>
        </w:rPr>
        <w:t xml:space="preserve">Ocenie podlegają następujące formy pracy ucznia: </w:t>
      </w:r>
    </w:p>
    <w:p w:rsidR="00B874B8" w:rsidRPr="009206DD" w:rsidRDefault="00B874B8" w:rsidP="00B874B8">
      <w:pPr>
        <w:pStyle w:val="Wypunktowanie"/>
        <w:spacing w:line="600" w:lineRule="auto"/>
        <w:jc w:val="left"/>
        <w:rPr>
          <w:rFonts w:asciiTheme="minorHAnsi" w:hAnsiTheme="minorHAnsi"/>
          <w:sz w:val="24"/>
          <w:szCs w:val="24"/>
        </w:rPr>
      </w:pPr>
      <w:r w:rsidRPr="009206DD">
        <w:rPr>
          <w:rFonts w:asciiTheme="minorHAnsi" w:hAnsiTheme="minorHAnsi"/>
          <w:sz w:val="24"/>
          <w:szCs w:val="24"/>
        </w:rPr>
        <w:t>praktyczne ćwiczenia plastyczne,</w:t>
      </w:r>
    </w:p>
    <w:p w:rsidR="00B874B8" w:rsidRPr="009206DD" w:rsidRDefault="00B874B8" w:rsidP="00B874B8">
      <w:pPr>
        <w:pStyle w:val="Wypunktowanie"/>
        <w:spacing w:line="600" w:lineRule="auto"/>
        <w:jc w:val="left"/>
        <w:rPr>
          <w:rFonts w:asciiTheme="minorHAnsi" w:hAnsiTheme="minorHAnsi"/>
          <w:sz w:val="24"/>
          <w:szCs w:val="24"/>
        </w:rPr>
      </w:pPr>
      <w:r w:rsidRPr="009206DD">
        <w:rPr>
          <w:rFonts w:asciiTheme="minorHAnsi" w:hAnsiTheme="minorHAnsi"/>
          <w:sz w:val="24"/>
          <w:szCs w:val="24"/>
        </w:rPr>
        <w:t>wypowiedzi ustne,</w:t>
      </w:r>
    </w:p>
    <w:p w:rsidR="00B874B8" w:rsidRPr="009206DD" w:rsidRDefault="00B874B8" w:rsidP="00B874B8">
      <w:pPr>
        <w:pStyle w:val="Wypunktowanie"/>
        <w:spacing w:line="600" w:lineRule="auto"/>
        <w:jc w:val="left"/>
        <w:rPr>
          <w:rFonts w:asciiTheme="minorHAnsi" w:hAnsiTheme="minorHAnsi"/>
          <w:sz w:val="24"/>
          <w:szCs w:val="24"/>
        </w:rPr>
      </w:pPr>
      <w:r w:rsidRPr="009206DD">
        <w:rPr>
          <w:rFonts w:asciiTheme="minorHAnsi" w:hAnsiTheme="minorHAnsi"/>
          <w:sz w:val="24"/>
          <w:szCs w:val="24"/>
        </w:rPr>
        <w:t>prace pisemne: opisy dzieł sztuki, testy,</w:t>
      </w:r>
    </w:p>
    <w:p w:rsidR="00B874B8" w:rsidRPr="009206DD" w:rsidRDefault="00B874B8" w:rsidP="00B874B8">
      <w:pPr>
        <w:pStyle w:val="Wypunktowanie"/>
        <w:spacing w:line="600" w:lineRule="auto"/>
        <w:jc w:val="left"/>
        <w:rPr>
          <w:rFonts w:asciiTheme="minorHAnsi" w:hAnsiTheme="minorHAnsi"/>
          <w:sz w:val="24"/>
          <w:szCs w:val="24"/>
        </w:rPr>
      </w:pPr>
      <w:r w:rsidRPr="009206DD">
        <w:rPr>
          <w:rFonts w:asciiTheme="minorHAnsi" w:hAnsiTheme="minorHAnsi"/>
          <w:sz w:val="24"/>
          <w:szCs w:val="24"/>
        </w:rPr>
        <w:t>podejmowane zadania dodatkowe,</w:t>
      </w:r>
    </w:p>
    <w:p w:rsidR="00B874B8" w:rsidRPr="009206DD" w:rsidRDefault="00B874B8" w:rsidP="00B874B8">
      <w:pPr>
        <w:pStyle w:val="Wypunktowanie"/>
        <w:spacing w:line="600" w:lineRule="auto"/>
        <w:jc w:val="left"/>
        <w:rPr>
          <w:rFonts w:asciiTheme="minorHAnsi" w:hAnsiTheme="minorHAnsi"/>
          <w:sz w:val="24"/>
          <w:szCs w:val="24"/>
        </w:rPr>
      </w:pPr>
      <w:r w:rsidRPr="009206DD">
        <w:rPr>
          <w:rFonts w:asciiTheme="minorHAnsi" w:hAnsiTheme="minorHAnsi"/>
          <w:sz w:val="24"/>
          <w:szCs w:val="24"/>
        </w:rPr>
        <w:t>aktywne uczestnictwo w życiu szkoły i środowiska (np. organizowanie wystaw i innych działań artystycznych, oprawa plastyczna uroczystości),</w:t>
      </w:r>
    </w:p>
    <w:p w:rsidR="00B874B8" w:rsidRDefault="008B4B52" w:rsidP="008B4B52">
      <w:pPr>
        <w:pStyle w:val="Wypunktowanie"/>
        <w:spacing w:line="600" w:lineRule="auto"/>
        <w:jc w:val="left"/>
        <w:rPr>
          <w:rFonts w:asciiTheme="minorHAnsi" w:hAnsiTheme="minorHAnsi"/>
          <w:sz w:val="24"/>
          <w:szCs w:val="24"/>
        </w:rPr>
      </w:pPr>
      <w:r w:rsidRPr="009206DD">
        <w:rPr>
          <w:rFonts w:asciiTheme="minorHAnsi" w:hAnsiTheme="minorHAnsi"/>
          <w:sz w:val="24"/>
          <w:szCs w:val="24"/>
        </w:rPr>
        <w:t>umiejętność pracy w zespole.</w:t>
      </w:r>
    </w:p>
    <w:p w:rsidR="003E6CB5" w:rsidRPr="003E6CB5" w:rsidRDefault="00992E8B" w:rsidP="003E6CB5">
      <w:pPr>
        <w:pStyle w:val="Wypunktowanie"/>
        <w:numPr>
          <w:ilvl w:val="0"/>
          <w:numId w:val="0"/>
        </w:numPr>
        <w:spacing w:line="600" w:lineRule="auto"/>
        <w:ind w:left="357"/>
        <w:jc w:val="left"/>
        <w:rPr>
          <w:rFonts w:asciiTheme="minorHAnsi" w:hAnsiTheme="minorHAnsi"/>
          <w:i/>
          <w:szCs w:val="24"/>
          <w:u w:val="single"/>
        </w:rPr>
      </w:pPr>
      <w:r>
        <w:rPr>
          <w:rFonts w:asciiTheme="minorHAnsi" w:hAnsiTheme="minorHAnsi"/>
          <w:i/>
          <w:szCs w:val="24"/>
          <w:u w:val="single"/>
        </w:rPr>
        <w:t xml:space="preserve">Wymagania na plastykę </w:t>
      </w:r>
      <w:r w:rsidR="003E6CB5" w:rsidRPr="003E6CB5">
        <w:rPr>
          <w:rFonts w:asciiTheme="minorHAnsi" w:hAnsiTheme="minorHAnsi"/>
          <w:i/>
          <w:szCs w:val="24"/>
          <w:u w:val="single"/>
        </w:rPr>
        <w:t xml:space="preserve"> pochodzą ze strony uczę.pl (wydawnictwo WSiP) oraz z korzystałam z zasobów  Internetu</w:t>
      </w:r>
      <w:r w:rsidR="003E6CB5">
        <w:rPr>
          <w:rFonts w:asciiTheme="minorHAnsi" w:hAnsiTheme="minorHAnsi"/>
          <w:i/>
          <w:szCs w:val="24"/>
          <w:u w:val="single"/>
        </w:rPr>
        <w:t>.</w:t>
      </w:r>
    </w:p>
    <w:sectPr w:rsidR="003E6CB5" w:rsidRPr="003E6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97CBC"/>
    <w:multiLevelType w:val="hybridMultilevel"/>
    <w:tmpl w:val="5B66C68E"/>
    <w:lvl w:ilvl="0" w:tplc="D910B930">
      <w:start w:val="1"/>
      <w:numFmt w:val="bullet"/>
      <w:pStyle w:val="Wypunkt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B8"/>
    <w:rsid w:val="00131D5A"/>
    <w:rsid w:val="003E6CB5"/>
    <w:rsid w:val="008B4B52"/>
    <w:rsid w:val="009206DD"/>
    <w:rsid w:val="00992E8B"/>
    <w:rsid w:val="009F6E2E"/>
    <w:rsid w:val="00A51BD1"/>
    <w:rsid w:val="00B874B8"/>
    <w:rsid w:val="00EC4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20BB5-8692-4119-AA90-855CB2EF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ld">
    <w:name w:val="!_Bold"/>
    <w:uiPriority w:val="1"/>
    <w:qFormat/>
    <w:rsid w:val="00B874B8"/>
    <w:rPr>
      <w:b/>
      <w:bCs/>
    </w:rPr>
  </w:style>
  <w:style w:type="paragraph" w:customStyle="1" w:styleId="Wypunktowanie">
    <w:name w:val="!_Wypunktowanie"/>
    <w:basedOn w:val="Normalny"/>
    <w:qFormat/>
    <w:rsid w:val="00B874B8"/>
    <w:pPr>
      <w:numPr>
        <w:numId w:val="1"/>
      </w:numPr>
      <w:spacing w:after="0" w:line="280" w:lineRule="atLeast"/>
      <w:ind w:left="714" w:hanging="357"/>
      <w:jc w:val="both"/>
    </w:pPr>
    <w:rPr>
      <w:rFonts w:ascii="Times New Roman" w:eastAsia="Calibri" w:hAnsi="Times New Roman" w:cs="Times New Roman"/>
      <w:sz w:val="20"/>
    </w:rPr>
  </w:style>
  <w:style w:type="paragraph" w:customStyle="1" w:styleId="Tytul3">
    <w:name w:val="!_Tytul_3"/>
    <w:basedOn w:val="Normalny"/>
    <w:qFormat/>
    <w:rsid w:val="00B874B8"/>
    <w:pPr>
      <w:spacing w:before="120" w:after="120" w:line="360" w:lineRule="atLeast"/>
    </w:pPr>
    <w:rPr>
      <w:rFonts w:ascii="Times New Roman" w:eastAsia="Calibri" w:hAnsi="Times New Roman" w:cs="Times New Roman"/>
      <w:b/>
      <w:sz w:val="24"/>
    </w:rPr>
  </w:style>
  <w:style w:type="paragraph" w:styleId="Tekstdymka">
    <w:name w:val="Balloon Text"/>
    <w:basedOn w:val="Normalny"/>
    <w:link w:val="TekstdymkaZnak"/>
    <w:uiPriority w:val="99"/>
    <w:semiHidden/>
    <w:unhideWhenUsed/>
    <w:rsid w:val="009F6E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601</Words>
  <Characters>3609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3</cp:revision>
  <cp:lastPrinted>2017-10-25T10:33:00Z</cp:lastPrinted>
  <dcterms:created xsi:type="dcterms:W3CDTF">2017-12-04T04:49:00Z</dcterms:created>
  <dcterms:modified xsi:type="dcterms:W3CDTF">2017-12-04T04:51:00Z</dcterms:modified>
</cp:coreProperties>
</file>